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D6" w:rsidRDefault="00756DD6" w:rsidP="000E26DB">
      <w:pPr>
        <w:jc w:val="right"/>
      </w:pPr>
    </w:p>
    <w:p w:rsidR="009E7F9A" w:rsidRPr="00E57933" w:rsidRDefault="009E7F9A" w:rsidP="009E7F9A">
      <w:pPr>
        <w:jc w:val="center"/>
        <w:rPr>
          <w:sz w:val="28"/>
          <w:szCs w:val="28"/>
        </w:rPr>
      </w:pPr>
      <w:r w:rsidRPr="00E57933">
        <w:rPr>
          <w:sz w:val="28"/>
          <w:szCs w:val="28"/>
        </w:rPr>
        <w:t>Пояснительная записка</w:t>
      </w:r>
    </w:p>
    <w:p w:rsidR="009E7F9A" w:rsidRPr="00E57933" w:rsidRDefault="009E7F9A" w:rsidP="008E4D12">
      <w:pPr>
        <w:jc w:val="center"/>
        <w:rPr>
          <w:sz w:val="28"/>
          <w:szCs w:val="28"/>
        </w:rPr>
      </w:pPr>
      <w:r w:rsidRPr="00E57933">
        <w:rPr>
          <w:sz w:val="28"/>
          <w:szCs w:val="28"/>
        </w:rPr>
        <w:t>к проекту решения Думы Ханты-Мансийского района</w:t>
      </w:r>
    </w:p>
    <w:p w:rsidR="009E7F9A" w:rsidRPr="001B00F8" w:rsidRDefault="009E7F9A" w:rsidP="008E4D12">
      <w:pPr>
        <w:jc w:val="center"/>
        <w:rPr>
          <w:sz w:val="28"/>
          <w:szCs w:val="28"/>
        </w:rPr>
      </w:pPr>
      <w:r w:rsidRPr="001B00F8">
        <w:rPr>
          <w:sz w:val="28"/>
          <w:szCs w:val="28"/>
        </w:rPr>
        <w:t>«</w:t>
      </w:r>
      <w:r w:rsidR="00CA1C15">
        <w:rPr>
          <w:bCs/>
          <w:sz w:val="28"/>
          <w:szCs w:val="28"/>
        </w:rPr>
        <w:t xml:space="preserve">О Положении об определении размеров и условий </w:t>
      </w:r>
      <w:r>
        <w:rPr>
          <w:bCs/>
          <w:sz w:val="28"/>
          <w:szCs w:val="28"/>
        </w:rPr>
        <w:t xml:space="preserve">оплаты труда руководителей и работников муниципальных </w:t>
      </w:r>
      <w:r w:rsidR="001A0443">
        <w:rPr>
          <w:bCs/>
          <w:sz w:val="28"/>
          <w:szCs w:val="28"/>
        </w:rPr>
        <w:t xml:space="preserve">автономных </w:t>
      </w:r>
      <w:r>
        <w:rPr>
          <w:bCs/>
          <w:sz w:val="28"/>
          <w:szCs w:val="28"/>
        </w:rPr>
        <w:t>учреждений</w:t>
      </w:r>
      <w:r w:rsidR="00CA1C15">
        <w:rPr>
          <w:bCs/>
          <w:sz w:val="28"/>
          <w:szCs w:val="28"/>
        </w:rPr>
        <w:t>, подведомственных администрации</w:t>
      </w:r>
      <w:r>
        <w:rPr>
          <w:bCs/>
          <w:sz w:val="28"/>
          <w:szCs w:val="28"/>
        </w:rPr>
        <w:t xml:space="preserve"> Ханты-Мансийского района</w:t>
      </w:r>
      <w:r w:rsidRPr="001B00F8">
        <w:rPr>
          <w:sz w:val="28"/>
          <w:szCs w:val="28"/>
        </w:rPr>
        <w:t>»</w:t>
      </w:r>
    </w:p>
    <w:p w:rsidR="009E7F9A" w:rsidRPr="00E57933" w:rsidRDefault="009E7F9A" w:rsidP="00D56B27">
      <w:pPr>
        <w:ind w:firstLine="567"/>
        <w:jc w:val="center"/>
        <w:rPr>
          <w:sz w:val="28"/>
          <w:szCs w:val="28"/>
        </w:rPr>
      </w:pPr>
    </w:p>
    <w:p w:rsidR="009E7F9A" w:rsidRPr="00D56B27" w:rsidRDefault="000F649E" w:rsidP="001A1F70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spacing w:line="23" w:lineRule="atLeast"/>
        <w:ind w:right="-1" w:firstLine="540"/>
        <w:jc w:val="both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  <w:r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Проект решения Д</w:t>
      </w:r>
      <w:r w:rsidR="00CA1C15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умы Ханты-Мансийского района «О Положении об определении размеров и условий оплаты труда руководителей и работников автономных учреждений, подведомственных администрации</w:t>
      </w:r>
      <w:r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Ханты-Мансийского района» (далее – проект) разработан в соответствии со статьями 135, 144 Трудового кодекса Российской Федерации, пунктом 4 статьи 86 Бюджетного кодекса Российской Федерации, в соот</w:t>
      </w:r>
      <w:r w:rsidR="008D1BA4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ветствии с Федеральным законом </w:t>
      </w:r>
      <w:r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 w:rsidR="009E7F9A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в целях приведения муниципальных правовых актов в соответствие с действующ</w:t>
      </w:r>
      <w:r w:rsidR="004366B4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ей</w:t>
      </w:r>
      <w:r w:rsidR="009E7F9A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</w:t>
      </w:r>
      <w:r w:rsidR="008E4D12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редакцией</w:t>
      </w:r>
      <w:r w:rsidR="009E7F9A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Устав</w:t>
      </w:r>
      <w:r w:rsidR="008E4D12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а</w:t>
      </w:r>
      <w:r w:rsidR="009E7F9A" w:rsidRPr="00D56B2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Ханты-Мансийского района (статья 18 п.13).</w:t>
      </w:r>
    </w:p>
    <w:p w:rsidR="000F649E" w:rsidRPr="00F2753C" w:rsidRDefault="000F649E" w:rsidP="00F2753C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D56B27">
        <w:rPr>
          <w:sz w:val="28"/>
          <w:szCs w:val="28"/>
        </w:rPr>
        <w:t xml:space="preserve">Проект </w:t>
      </w:r>
      <w:r w:rsidR="009E7F9A" w:rsidRPr="00D56B27">
        <w:rPr>
          <w:sz w:val="28"/>
          <w:szCs w:val="28"/>
        </w:rPr>
        <w:t xml:space="preserve">распространяется на </w:t>
      </w:r>
      <w:r w:rsidR="001A0443">
        <w:rPr>
          <w:sz w:val="28"/>
          <w:szCs w:val="28"/>
        </w:rPr>
        <w:t xml:space="preserve">автономные </w:t>
      </w:r>
      <w:r w:rsidR="00433795">
        <w:rPr>
          <w:sz w:val="28"/>
          <w:szCs w:val="28"/>
        </w:rPr>
        <w:t>учреждения, подведомственные администрации Ханты-Мансийского района</w:t>
      </w:r>
      <w:r w:rsidR="001A0443">
        <w:rPr>
          <w:sz w:val="28"/>
          <w:szCs w:val="28"/>
        </w:rPr>
        <w:t>.</w:t>
      </w:r>
    </w:p>
    <w:p w:rsidR="00795F48" w:rsidRPr="009A4EFC" w:rsidRDefault="00F2753C" w:rsidP="009A4EFC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contextualSpacing/>
        <w:jc w:val="both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При подготовке проекта учтено увеличение фонда оплаты труда работников </w:t>
      </w:r>
      <w:r w:rsidR="005D10E6" w:rsidRPr="009A4EFC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муниципальных учреждений Ханты-М</w:t>
      </w:r>
      <w:r w:rsidRPr="009A4EFC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ансийского района с учетом решения Думы Ханты-Мансийского района от 13.12.2017 № 215 «Об увеличении фонда оплаты труда работников муниципальных учреждений Ханты-мансийского района» </w:t>
      </w:r>
      <w:r w:rsidR="00795F48" w:rsidRPr="009A4EFC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принятого </w:t>
      </w:r>
      <w:r w:rsidR="00795F48" w:rsidRPr="009A4EFC">
        <w:rPr>
          <w:rFonts w:ascii="Times New Roman" w:hAnsi="Times New Roman"/>
          <w:b w:val="0"/>
          <w:color w:val="000000"/>
          <w:sz w:val="28"/>
          <w:szCs w:val="28"/>
        </w:rPr>
        <w:t xml:space="preserve">на основании </w:t>
      </w:r>
      <w:r w:rsidR="00795F48" w:rsidRPr="009A4EFC">
        <w:rPr>
          <w:rFonts w:ascii="Times New Roman" w:hAnsi="Times New Roman"/>
          <w:b w:val="0"/>
          <w:color w:val="000000"/>
          <w:sz w:val="28"/>
          <w:szCs w:val="28"/>
          <w:shd w:val="clear" w:color="auto" w:fill="FEFFFE"/>
          <w:lang w:bidi="he-IL"/>
        </w:rPr>
        <w:t>постановления Правительства Ханты-Мансийского автономного округа – Югры от 27.11.2017 № 465-п «Об увеличении фонда оплаты труда работников государственных учреждений Ханты-Мансийского автономного округа – Югры»</w:t>
      </w:r>
      <w:r w:rsidR="00795F48" w:rsidRPr="009A4EF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795F48" w:rsidRPr="009A4EFC" w:rsidRDefault="00795F48" w:rsidP="009A4EFC">
      <w:pPr>
        <w:spacing w:line="240" w:lineRule="auto"/>
        <w:ind w:firstLine="709"/>
        <w:contextualSpacing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9A4EFC">
        <w:rPr>
          <w:sz w:val="28"/>
          <w:szCs w:val="28"/>
          <w:lang w:eastAsia="ru-RU"/>
        </w:rPr>
        <w:t>В связи с</w:t>
      </w:r>
      <w:r w:rsidR="005D10E6" w:rsidRPr="009A4EFC">
        <w:rPr>
          <w:sz w:val="28"/>
          <w:szCs w:val="28"/>
          <w:lang w:eastAsia="ru-RU"/>
        </w:rPr>
        <w:t xml:space="preserve"> принятием</w:t>
      </w:r>
      <w:r w:rsidRPr="009A4EFC">
        <w:rPr>
          <w:sz w:val="28"/>
          <w:szCs w:val="28"/>
          <w:lang w:eastAsia="ru-RU"/>
        </w:rPr>
        <w:t>, проект</w:t>
      </w:r>
      <w:r w:rsidR="005D10E6" w:rsidRPr="009A4EFC">
        <w:rPr>
          <w:sz w:val="28"/>
          <w:szCs w:val="28"/>
          <w:lang w:eastAsia="ru-RU"/>
        </w:rPr>
        <w:t>а</w:t>
      </w:r>
      <w:r w:rsidRPr="009A4EFC">
        <w:rPr>
          <w:sz w:val="28"/>
          <w:szCs w:val="28"/>
          <w:lang w:eastAsia="ru-RU"/>
        </w:rPr>
        <w:t xml:space="preserve"> решения Думы предлагается </w:t>
      </w:r>
      <w:r w:rsidRPr="009A4EFC">
        <w:rPr>
          <w:sz w:val="28"/>
          <w:szCs w:val="28"/>
        </w:rPr>
        <w:t xml:space="preserve">увеличение фонда оплаты труда работников муниципальных учреждений Ханты-Мансийского района </w:t>
      </w:r>
      <w:r w:rsidRPr="009A4EFC">
        <w:rPr>
          <w:color w:val="060405"/>
          <w:sz w:val="28"/>
          <w:szCs w:val="28"/>
          <w:shd w:val="clear" w:color="auto" w:fill="FFFFFE"/>
          <w:lang w:bidi="he-IL"/>
        </w:rPr>
        <w:t xml:space="preserve">в отношении категорий работников, которые не перечислены в указах Президента Российской Федерации от 7 мая 2012 года № 597 «О мероприятиях по </w:t>
      </w:r>
      <w:r w:rsidRPr="009A4EFC">
        <w:rPr>
          <w:color w:val="000000"/>
          <w:sz w:val="28"/>
          <w:szCs w:val="28"/>
          <w:shd w:val="clear" w:color="auto" w:fill="FFFFFE"/>
          <w:lang w:bidi="he-IL"/>
        </w:rPr>
        <w:t>реализации государственной социальной политики», от 1 июня 2012 года № 761 «О национальной стратегии действий в интересах детей на 2012-2017 годы»</w:t>
      </w:r>
      <w:r w:rsidRPr="009A4EFC">
        <w:rPr>
          <w:rFonts w:eastAsia="Times New Roman"/>
          <w:bCs/>
          <w:sz w:val="28"/>
          <w:szCs w:val="28"/>
          <w:lang w:eastAsia="ru-RU"/>
        </w:rPr>
        <w:t>.</w:t>
      </w:r>
    </w:p>
    <w:p w:rsidR="00795F48" w:rsidRPr="009A4EFC" w:rsidRDefault="00795F48" w:rsidP="009A4EFC">
      <w:pPr>
        <w:pStyle w:val="ConsPlusNormal"/>
        <w:ind w:firstLine="709"/>
        <w:contextualSpacing/>
        <w:jc w:val="both"/>
      </w:pPr>
      <w:r w:rsidRPr="009A4EFC">
        <w:t xml:space="preserve">Принятие </w:t>
      </w:r>
      <w:r w:rsidRPr="009A4EFC">
        <w:rPr>
          <w:bCs/>
        </w:rPr>
        <w:t>проекта решения Думы</w:t>
      </w:r>
      <w:r w:rsidRPr="009A4EFC">
        <w:t xml:space="preserve"> обеспечит увеличение фонда оплаты труда</w:t>
      </w:r>
      <w:r w:rsidRPr="009A4EFC">
        <w:rPr>
          <w:color w:val="000000"/>
        </w:rPr>
        <w:t xml:space="preserve"> работников муниципальных </w:t>
      </w:r>
      <w:r w:rsidR="009A6D9F">
        <w:rPr>
          <w:color w:val="000000"/>
        </w:rPr>
        <w:t xml:space="preserve">автономных </w:t>
      </w:r>
      <w:r w:rsidRPr="009A4EFC">
        <w:rPr>
          <w:color w:val="000000"/>
        </w:rPr>
        <w:t xml:space="preserve">учреждений Ханты-Мансийского района </w:t>
      </w:r>
      <w:r w:rsidRPr="009A4EFC">
        <w:t xml:space="preserve">на 4%, и как следствие, повлечёт увеличение </w:t>
      </w:r>
      <w:r w:rsidR="009E4E8C">
        <w:t xml:space="preserve">страховых взносов, начисляемых на оплату </w:t>
      </w:r>
      <w:r w:rsidRPr="009A4EFC">
        <w:t xml:space="preserve">труда. </w:t>
      </w:r>
    </w:p>
    <w:p w:rsidR="00795F48" w:rsidRPr="009A4EFC" w:rsidRDefault="00795F48" w:rsidP="009A4EFC">
      <w:pPr>
        <w:pStyle w:val="ConsPlusNormal"/>
        <w:ind w:firstLine="709"/>
        <w:contextualSpacing/>
        <w:jc w:val="both"/>
      </w:pPr>
      <w:r w:rsidRPr="009A4EFC">
        <w:t xml:space="preserve">Общий объём увеличения расходов бюджета Ханты-Мансийского района, начиная с 1 января 2018 года, составит </w:t>
      </w:r>
      <w:r w:rsidR="00B12278">
        <w:t>774,3</w:t>
      </w:r>
      <w:r w:rsidR="009A4EFC" w:rsidRPr="009A4EFC">
        <w:t xml:space="preserve"> тыс.</w:t>
      </w:r>
      <w:r w:rsidRPr="009A4EFC">
        <w:t xml:space="preserve"> рублей ежегодно. Расчёт увеличения фонда оплаты труда</w:t>
      </w:r>
      <w:r w:rsidRPr="009A4EFC">
        <w:rPr>
          <w:color w:val="000000"/>
        </w:rPr>
        <w:t xml:space="preserve"> работников муниципальных учреждений</w:t>
      </w:r>
      <w:r w:rsidRPr="009A4EFC">
        <w:t xml:space="preserve"> приведён в приложении к настоящей пояснительной записке. </w:t>
      </w:r>
    </w:p>
    <w:p w:rsidR="00C2418B" w:rsidRPr="008D1BA4" w:rsidRDefault="00795F48" w:rsidP="008D1BA4">
      <w:pPr>
        <w:pStyle w:val="ConsPlusNormal"/>
        <w:ind w:firstLine="709"/>
        <w:contextualSpacing/>
        <w:jc w:val="both"/>
      </w:pPr>
      <w:r w:rsidRPr="009A4EFC">
        <w:t xml:space="preserve">Источником финансирования дополнительных расходов бюджета на индексацию расходов в 2018-2020 годах будет являться дотация из бюджета Ханты-Мансийского автономного округа на обеспечение сбалансированности </w:t>
      </w:r>
      <w:r w:rsidRPr="009A4EFC">
        <w:lastRenderedPageBreak/>
        <w:t xml:space="preserve">местных бюджетов в рамках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года», </w:t>
      </w:r>
      <w:r w:rsidRPr="004C0235">
        <w:t xml:space="preserve">запланированная в </w:t>
      </w:r>
      <w:r w:rsidR="004C0235" w:rsidRPr="004C0235">
        <w:t>решении</w:t>
      </w:r>
      <w:r w:rsidRPr="004C0235">
        <w:t xml:space="preserve"> Думы Ханты-Мансийского района </w:t>
      </w:r>
      <w:r w:rsidR="004C0235" w:rsidRPr="004C0235">
        <w:t xml:space="preserve">от 13.12.2017 № 214 </w:t>
      </w:r>
      <w:r w:rsidRPr="004C0235">
        <w:t>«О бюджете Ханты-Мансийского района на 2018 год и плановый период 2019 и 2020 годов</w:t>
      </w:r>
      <w:r w:rsidR="008D1BA4" w:rsidRPr="004C0235">
        <w:t>.</w:t>
      </w:r>
      <w:r w:rsidR="00DF5236">
        <w:t xml:space="preserve"> </w:t>
      </w:r>
    </w:p>
    <w:p w:rsidR="00C2418B" w:rsidRPr="009A4EFC" w:rsidRDefault="00C2418B" w:rsidP="009A4EFC">
      <w:pPr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9A4EFC">
        <w:rPr>
          <w:sz w:val="28"/>
          <w:szCs w:val="28"/>
        </w:rPr>
        <w:t xml:space="preserve">Принятие данного проекта повлечет отмену действующих постановлений администрации Ханты-Мансийского района, устанавливающих системы оплаты труда руководителей и работников муниципальных </w:t>
      </w:r>
      <w:r w:rsidR="001A0443">
        <w:rPr>
          <w:sz w:val="28"/>
          <w:szCs w:val="28"/>
        </w:rPr>
        <w:t xml:space="preserve">автономных </w:t>
      </w:r>
      <w:r w:rsidRPr="009A4EFC">
        <w:rPr>
          <w:sz w:val="28"/>
          <w:szCs w:val="28"/>
        </w:rPr>
        <w:t>учреждений Ханты-Мансийского района:</w:t>
      </w:r>
    </w:p>
    <w:p w:rsidR="00C2418B" w:rsidRDefault="00C2418B" w:rsidP="009A4EFC">
      <w:pPr>
        <w:spacing w:line="240" w:lineRule="auto"/>
        <w:ind w:firstLine="539"/>
        <w:contextualSpacing/>
        <w:jc w:val="both"/>
        <w:rPr>
          <w:sz w:val="28"/>
          <w:szCs w:val="28"/>
        </w:rPr>
      </w:pPr>
      <w:r w:rsidRPr="009A4EFC">
        <w:rPr>
          <w:sz w:val="28"/>
          <w:szCs w:val="28"/>
        </w:rPr>
        <w:t xml:space="preserve">от </w:t>
      </w:r>
      <w:r w:rsidR="001A0443">
        <w:rPr>
          <w:sz w:val="28"/>
          <w:szCs w:val="28"/>
        </w:rPr>
        <w:t>11.08.2014 № 219</w:t>
      </w:r>
      <w:r w:rsidRPr="009A4EFC">
        <w:rPr>
          <w:sz w:val="28"/>
          <w:szCs w:val="28"/>
        </w:rPr>
        <w:t xml:space="preserve"> «Об установлении системы оплаты труда работников </w:t>
      </w:r>
      <w:r w:rsidR="001A0443">
        <w:rPr>
          <w:sz w:val="28"/>
          <w:szCs w:val="28"/>
        </w:rPr>
        <w:t xml:space="preserve">и </w:t>
      </w:r>
      <w:r w:rsidR="001A0443" w:rsidRPr="009A4EFC">
        <w:rPr>
          <w:sz w:val="28"/>
          <w:szCs w:val="28"/>
        </w:rPr>
        <w:t xml:space="preserve">руководителей </w:t>
      </w:r>
      <w:r w:rsidRPr="009A4EFC">
        <w:rPr>
          <w:sz w:val="28"/>
          <w:szCs w:val="28"/>
        </w:rPr>
        <w:t xml:space="preserve">муниципальных </w:t>
      </w:r>
      <w:r w:rsidR="001A0443">
        <w:rPr>
          <w:sz w:val="28"/>
          <w:szCs w:val="28"/>
        </w:rPr>
        <w:t xml:space="preserve">автономных </w:t>
      </w:r>
      <w:r>
        <w:rPr>
          <w:sz w:val="28"/>
          <w:szCs w:val="28"/>
        </w:rPr>
        <w:t>учреждений Ханты-Мансийского района»;</w:t>
      </w:r>
    </w:p>
    <w:p w:rsidR="00C2418B" w:rsidRDefault="001A0443" w:rsidP="001A1F70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27.01.2015 № 14</w:t>
      </w:r>
      <w:r w:rsidR="00C2418B">
        <w:rPr>
          <w:sz w:val="28"/>
          <w:szCs w:val="28"/>
        </w:rPr>
        <w:t xml:space="preserve"> «</w:t>
      </w:r>
      <w:r w:rsidR="00C2418B" w:rsidRPr="00C2418B">
        <w:rPr>
          <w:sz w:val="28"/>
          <w:szCs w:val="28"/>
        </w:rPr>
        <w:t xml:space="preserve">О внесении изменений в постановление администрации </w:t>
      </w:r>
      <w:r w:rsidR="004366B4" w:rsidRPr="00C2418B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 от 11.08.2014 № 219</w:t>
      </w:r>
      <w:r w:rsidR="00C2418B" w:rsidRPr="00C2418B">
        <w:rPr>
          <w:sz w:val="28"/>
          <w:szCs w:val="28"/>
        </w:rPr>
        <w:t xml:space="preserve"> </w:t>
      </w:r>
      <w:r w:rsidRPr="009A4EFC">
        <w:rPr>
          <w:sz w:val="28"/>
          <w:szCs w:val="28"/>
        </w:rPr>
        <w:t xml:space="preserve">«Об установлении системы оплаты труда работников </w:t>
      </w:r>
      <w:r>
        <w:rPr>
          <w:sz w:val="28"/>
          <w:szCs w:val="28"/>
        </w:rPr>
        <w:t xml:space="preserve">и </w:t>
      </w:r>
      <w:r w:rsidRPr="009A4EFC">
        <w:rPr>
          <w:sz w:val="28"/>
          <w:szCs w:val="28"/>
        </w:rPr>
        <w:t xml:space="preserve">руководителей муниципальных </w:t>
      </w:r>
      <w:r>
        <w:rPr>
          <w:sz w:val="28"/>
          <w:szCs w:val="28"/>
        </w:rPr>
        <w:t>автономных учреждений Ханты-Мансийского района»;</w:t>
      </w:r>
    </w:p>
    <w:p w:rsidR="001A0443" w:rsidRDefault="001A0443" w:rsidP="001A1F70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23.03.2015 № 49 «</w:t>
      </w:r>
      <w:r w:rsidRPr="00C2418B">
        <w:rPr>
          <w:sz w:val="28"/>
          <w:szCs w:val="28"/>
        </w:rPr>
        <w:t xml:space="preserve">О внесении изменений в постановление администрации Ханты-Мансийского </w:t>
      </w:r>
      <w:r>
        <w:rPr>
          <w:sz w:val="28"/>
          <w:szCs w:val="28"/>
        </w:rPr>
        <w:t>района от 11.08.2014 № 219</w:t>
      </w:r>
      <w:r w:rsidRPr="00C2418B">
        <w:rPr>
          <w:sz w:val="28"/>
          <w:szCs w:val="28"/>
        </w:rPr>
        <w:t xml:space="preserve"> </w:t>
      </w:r>
      <w:r w:rsidRPr="009A4EFC">
        <w:rPr>
          <w:sz w:val="28"/>
          <w:szCs w:val="28"/>
        </w:rPr>
        <w:t xml:space="preserve">«Об установлении системы оплаты труда работников </w:t>
      </w:r>
      <w:r>
        <w:rPr>
          <w:sz w:val="28"/>
          <w:szCs w:val="28"/>
        </w:rPr>
        <w:t xml:space="preserve">и </w:t>
      </w:r>
      <w:r w:rsidRPr="009A4EFC">
        <w:rPr>
          <w:sz w:val="28"/>
          <w:szCs w:val="28"/>
        </w:rPr>
        <w:t xml:space="preserve">руководителей муниципальных </w:t>
      </w:r>
      <w:r>
        <w:rPr>
          <w:sz w:val="28"/>
          <w:szCs w:val="28"/>
        </w:rPr>
        <w:t>автономных учреждений Ханты-Мансийского района»;</w:t>
      </w:r>
    </w:p>
    <w:p w:rsidR="00C2418B" w:rsidRDefault="00C2418B" w:rsidP="001A0443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28.12.2015 № 325 «</w:t>
      </w:r>
      <w:r w:rsidRPr="00612737">
        <w:rPr>
          <w:sz w:val="28"/>
          <w:szCs w:val="28"/>
        </w:rPr>
        <w:t>О внесении изменений в отдельные постановления администрации Ханты-Мансийского района»;</w:t>
      </w:r>
    </w:p>
    <w:p w:rsidR="004C0235" w:rsidRDefault="004C0235" w:rsidP="004C0235">
      <w:pPr>
        <w:spacing w:line="23" w:lineRule="atLeast"/>
        <w:ind w:firstLine="540"/>
        <w:jc w:val="both"/>
        <w:rPr>
          <w:sz w:val="28"/>
          <w:szCs w:val="28"/>
        </w:rPr>
      </w:pPr>
      <w:r w:rsidRPr="00C1637B">
        <w:rPr>
          <w:sz w:val="28"/>
          <w:szCs w:val="28"/>
        </w:rPr>
        <w:t>от 13.04.2016 № 128 «О внесении изменений в отдельные постановления администрации Ханты-Мансийского района»</w:t>
      </w:r>
      <w:r>
        <w:rPr>
          <w:sz w:val="28"/>
          <w:szCs w:val="28"/>
        </w:rPr>
        <w:t>;</w:t>
      </w:r>
    </w:p>
    <w:p w:rsidR="001A0443" w:rsidRDefault="001A0443" w:rsidP="001A0443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20.05.2016 № 169 «</w:t>
      </w:r>
      <w:r w:rsidRPr="00C2418B">
        <w:rPr>
          <w:sz w:val="28"/>
          <w:szCs w:val="28"/>
        </w:rPr>
        <w:t xml:space="preserve">О внесении изменений в постановление администрации Ханты-Мансийского </w:t>
      </w:r>
      <w:r>
        <w:rPr>
          <w:sz w:val="28"/>
          <w:szCs w:val="28"/>
        </w:rPr>
        <w:t>района от 11.08.2014 № 219</w:t>
      </w:r>
      <w:r w:rsidRPr="00C2418B">
        <w:rPr>
          <w:sz w:val="28"/>
          <w:szCs w:val="28"/>
        </w:rPr>
        <w:t xml:space="preserve"> </w:t>
      </w:r>
      <w:r w:rsidRPr="009A4EFC">
        <w:rPr>
          <w:sz w:val="28"/>
          <w:szCs w:val="28"/>
        </w:rPr>
        <w:t xml:space="preserve">«Об установлении системы оплаты труда работников </w:t>
      </w:r>
      <w:r>
        <w:rPr>
          <w:sz w:val="28"/>
          <w:szCs w:val="28"/>
        </w:rPr>
        <w:t xml:space="preserve">и </w:t>
      </w:r>
      <w:r w:rsidRPr="009A4EFC">
        <w:rPr>
          <w:sz w:val="28"/>
          <w:szCs w:val="28"/>
        </w:rPr>
        <w:t xml:space="preserve">руководителей муниципальных </w:t>
      </w:r>
      <w:r>
        <w:rPr>
          <w:sz w:val="28"/>
          <w:szCs w:val="28"/>
        </w:rPr>
        <w:t>автономных учреждений Ханты-Мансийского района»</w:t>
      </w:r>
      <w:r w:rsidR="004C0235">
        <w:rPr>
          <w:sz w:val="28"/>
          <w:szCs w:val="28"/>
        </w:rPr>
        <w:t>,</w:t>
      </w:r>
    </w:p>
    <w:p w:rsidR="005D10E6" w:rsidRPr="001A1F70" w:rsidRDefault="005D10E6" w:rsidP="00152312">
      <w:pPr>
        <w:spacing w:line="23" w:lineRule="atLeast"/>
        <w:ind w:firstLine="540"/>
        <w:jc w:val="both"/>
        <w:rPr>
          <w:sz w:val="28"/>
          <w:szCs w:val="28"/>
        </w:rPr>
      </w:pPr>
      <w:r w:rsidRPr="00C1637B">
        <w:rPr>
          <w:sz w:val="28"/>
          <w:szCs w:val="28"/>
        </w:rPr>
        <w:t>а также потребует приведения в соответствие коллективных договоров</w:t>
      </w:r>
      <w:r>
        <w:rPr>
          <w:sz w:val="28"/>
          <w:szCs w:val="28"/>
        </w:rPr>
        <w:t xml:space="preserve">, соглашений и локальных нормативных актов </w:t>
      </w:r>
      <w:r w:rsidR="00EF736E">
        <w:rPr>
          <w:sz w:val="28"/>
          <w:szCs w:val="28"/>
        </w:rPr>
        <w:t xml:space="preserve">автономных </w:t>
      </w:r>
      <w:r>
        <w:rPr>
          <w:sz w:val="28"/>
          <w:szCs w:val="28"/>
        </w:rPr>
        <w:t>учреждений, устанавливающих систему оплаты труда.</w:t>
      </w:r>
    </w:p>
    <w:p w:rsidR="00152312" w:rsidRDefault="00152312" w:rsidP="009E7F9A">
      <w:pPr>
        <w:jc w:val="both"/>
        <w:rPr>
          <w:sz w:val="28"/>
          <w:szCs w:val="28"/>
        </w:rPr>
      </w:pPr>
    </w:p>
    <w:p w:rsidR="004366B4" w:rsidRDefault="00152312" w:rsidP="009E7F9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финансово –экономичес</w:t>
      </w:r>
      <w:r w:rsidR="004C0235">
        <w:rPr>
          <w:sz w:val="28"/>
          <w:szCs w:val="28"/>
        </w:rPr>
        <w:t xml:space="preserve">кое обоснование проекта на 3 </w:t>
      </w:r>
      <w:r>
        <w:rPr>
          <w:sz w:val="28"/>
          <w:szCs w:val="28"/>
        </w:rPr>
        <w:t>л., в 1 экз.</w:t>
      </w:r>
    </w:p>
    <w:p w:rsidR="00152312" w:rsidRDefault="00152312" w:rsidP="008A46E2">
      <w:pPr>
        <w:jc w:val="both"/>
        <w:rPr>
          <w:sz w:val="28"/>
          <w:szCs w:val="28"/>
        </w:rPr>
      </w:pPr>
    </w:p>
    <w:p w:rsidR="00411A45" w:rsidRDefault="00411A45" w:rsidP="008A46E2">
      <w:pPr>
        <w:jc w:val="both"/>
        <w:rPr>
          <w:sz w:val="28"/>
          <w:szCs w:val="28"/>
        </w:rPr>
      </w:pPr>
    </w:p>
    <w:p w:rsidR="00411A45" w:rsidRDefault="00411A45" w:rsidP="008A46E2">
      <w:pPr>
        <w:jc w:val="both"/>
        <w:rPr>
          <w:sz w:val="28"/>
          <w:szCs w:val="28"/>
        </w:rPr>
      </w:pPr>
    </w:p>
    <w:p w:rsidR="00303510" w:rsidRDefault="00FE073F" w:rsidP="000E26DB">
      <w:pPr>
        <w:rPr>
          <w:sz w:val="28"/>
          <w:szCs w:val="28"/>
        </w:rPr>
      </w:pPr>
      <w:r w:rsidRPr="00FE073F">
        <w:rPr>
          <w:sz w:val="28"/>
          <w:szCs w:val="28"/>
        </w:rPr>
        <w:t>Начальник управления</w:t>
      </w:r>
    </w:p>
    <w:p w:rsidR="00FE073F" w:rsidRDefault="00FE073F" w:rsidP="000E26DB">
      <w:pPr>
        <w:rPr>
          <w:sz w:val="28"/>
          <w:szCs w:val="28"/>
        </w:rPr>
      </w:pPr>
      <w:r>
        <w:rPr>
          <w:sz w:val="28"/>
          <w:szCs w:val="28"/>
        </w:rPr>
        <w:t>по учету и отчетности</w:t>
      </w:r>
    </w:p>
    <w:p w:rsidR="00FE073F" w:rsidRPr="00FE073F" w:rsidRDefault="00FE073F" w:rsidP="000E26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        </w:t>
      </w:r>
      <w:proofErr w:type="spellStart"/>
      <w:r>
        <w:rPr>
          <w:sz w:val="28"/>
          <w:szCs w:val="28"/>
        </w:rPr>
        <w:t>О.С.Зарудная</w:t>
      </w:r>
      <w:proofErr w:type="spellEnd"/>
    </w:p>
    <w:p w:rsidR="00FE073F" w:rsidRDefault="00FE073F" w:rsidP="000E26DB">
      <w:pPr>
        <w:rPr>
          <w:sz w:val="22"/>
        </w:rPr>
      </w:pPr>
    </w:p>
    <w:p w:rsidR="008E70D5" w:rsidRDefault="008E70D5" w:rsidP="000E26DB">
      <w:pPr>
        <w:rPr>
          <w:sz w:val="22"/>
        </w:rPr>
      </w:pPr>
    </w:p>
    <w:p w:rsidR="008E70D5" w:rsidRDefault="008E70D5" w:rsidP="00C1637B">
      <w:pPr>
        <w:jc w:val="right"/>
        <w:rPr>
          <w:sz w:val="22"/>
        </w:rPr>
      </w:pPr>
    </w:p>
    <w:p w:rsidR="008D1BA4" w:rsidRDefault="008D1BA4" w:rsidP="00C1637B">
      <w:pPr>
        <w:spacing w:line="240" w:lineRule="auto"/>
        <w:jc w:val="right"/>
        <w:rPr>
          <w:sz w:val="28"/>
          <w:szCs w:val="28"/>
        </w:rPr>
      </w:pPr>
    </w:p>
    <w:p w:rsidR="00EF736E" w:rsidRDefault="00EF736E" w:rsidP="00C1637B">
      <w:pPr>
        <w:spacing w:line="240" w:lineRule="auto"/>
        <w:jc w:val="right"/>
        <w:rPr>
          <w:sz w:val="28"/>
          <w:szCs w:val="28"/>
        </w:rPr>
      </w:pPr>
    </w:p>
    <w:p w:rsidR="008E70D5" w:rsidRDefault="008E70D5" w:rsidP="00C1637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E70D5" w:rsidRDefault="008E70D5" w:rsidP="00C1637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пояснительной записке</w:t>
      </w:r>
    </w:p>
    <w:p w:rsidR="008E70D5" w:rsidRDefault="008E70D5" w:rsidP="008E70D5">
      <w:pPr>
        <w:spacing w:line="240" w:lineRule="auto"/>
        <w:jc w:val="center"/>
        <w:rPr>
          <w:sz w:val="28"/>
          <w:szCs w:val="28"/>
        </w:rPr>
      </w:pPr>
    </w:p>
    <w:p w:rsidR="008E70D5" w:rsidRDefault="008E70D5" w:rsidP="008E70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Расчёт</w:t>
      </w:r>
    </w:p>
    <w:p w:rsidR="002F402E" w:rsidRDefault="008E70D5" w:rsidP="008E70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объёма средств, необходимого для повышения </w:t>
      </w:r>
      <w:r w:rsidRPr="00656625">
        <w:rPr>
          <w:sz w:val="28"/>
          <w:szCs w:val="28"/>
        </w:rPr>
        <w:t>фонда оплаты труда работников</w:t>
      </w:r>
    </w:p>
    <w:p w:rsidR="008E70D5" w:rsidRDefault="008E70D5" w:rsidP="008E70D5">
      <w:pPr>
        <w:spacing w:line="240" w:lineRule="auto"/>
        <w:jc w:val="center"/>
        <w:rPr>
          <w:color w:val="000000"/>
          <w:sz w:val="28"/>
          <w:szCs w:val="28"/>
          <w:shd w:val="clear" w:color="auto" w:fill="FFFFFE"/>
          <w:lang w:bidi="he-IL"/>
        </w:rPr>
      </w:pPr>
      <w:r w:rsidRPr="00656625">
        <w:rPr>
          <w:sz w:val="28"/>
          <w:szCs w:val="28"/>
        </w:rPr>
        <w:t xml:space="preserve"> муниципальных </w:t>
      </w:r>
      <w:r w:rsidR="00FE073F">
        <w:rPr>
          <w:sz w:val="28"/>
          <w:szCs w:val="28"/>
        </w:rPr>
        <w:t xml:space="preserve">автономных </w:t>
      </w:r>
      <w:r w:rsidRPr="00656625">
        <w:rPr>
          <w:sz w:val="28"/>
          <w:szCs w:val="28"/>
        </w:rPr>
        <w:t>учреждений Ханты-Мансийского района</w:t>
      </w:r>
      <w:r w:rsidR="00FE073F">
        <w:rPr>
          <w:sz w:val="28"/>
          <w:szCs w:val="28"/>
        </w:rPr>
        <w:t xml:space="preserve"> </w:t>
      </w:r>
    </w:p>
    <w:p w:rsidR="009A4EFC" w:rsidRPr="00A60860" w:rsidRDefault="009A4EFC" w:rsidP="000E26DB">
      <w:pPr>
        <w:rPr>
          <w:sz w:val="26"/>
          <w:szCs w:val="26"/>
        </w:rPr>
      </w:pPr>
    </w:p>
    <w:p w:rsidR="008D1BA4" w:rsidRPr="00A60860" w:rsidRDefault="008D1BA4" w:rsidP="008D1BA4">
      <w:pPr>
        <w:jc w:val="right"/>
        <w:rPr>
          <w:sz w:val="26"/>
          <w:szCs w:val="26"/>
        </w:rPr>
      </w:pPr>
      <w:r w:rsidRPr="00A60860">
        <w:rPr>
          <w:sz w:val="26"/>
          <w:szCs w:val="26"/>
        </w:rPr>
        <w:t>(</w:t>
      </w:r>
      <w:proofErr w:type="spellStart"/>
      <w:r w:rsidRPr="00A60860">
        <w:rPr>
          <w:sz w:val="26"/>
          <w:szCs w:val="26"/>
        </w:rPr>
        <w:t>тыс.руб</w:t>
      </w:r>
      <w:proofErr w:type="spellEnd"/>
      <w:r w:rsidRPr="00A60860">
        <w:rPr>
          <w:sz w:val="26"/>
          <w:szCs w:val="26"/>
        </w:rPr>
        <w:t>.)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559"/>
        <w:gridCol w:w="1701"/>
        <w:gridCol w:w="1843"/>
      </w:tblGrid>
      <w:tr w:rsidR="007E7151" w:rsidRPr="00A60860" w:rsidTr="007E7151">
        <w:trPr>
          <w:trHeight w:val="315"/>
        </w:trPr>
        <w:tc>
          <w:tcPr>
            <w:tcW w:w="1843" w:type="dxa"/>
            <w:shd w:val="clear" w:color="auto" w:fill="auto"/>
            <w:noWrap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ФОТ в месяц на 2018 год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01.01.2018</w:t>
            </w:r>
          </w:p>
        </w:tc>
        <w:tc>
          <w:tcPr>
            <w:tcW w:w="1559" w:type="dxa"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ФОТ в месяц на 2018 год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 учетом индексации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4%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ФОТ в год (гр.1*19 ФОТ)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7151" w:rsidRPr="00A60860" w:rsidRDefault="007E7151" w:rsidP="008D1BA4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Размер 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годового </w:t>
            </w: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ФОТ с учетом индексации 4%</w:t>
            </w:r>
          </w:p>
        </w:tc>
        <w:tc>
          <w:tcPr>
            <w:tcW w:w="1843" w:type="dxa"/>
          </w:tcPr>
          <w:p w:rsidR="007E7151" w:rsidRPr="00A60860" w:rsidRDefault="007E7151" w:rsidP="008D1BA4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Индексация 4% </w:t>
            </w:r>
          </w:p>
          <w:p w:rsidR="007E7151" w:rsidRPr="00A60860" w:rsidRDefault="007E7151" w:rsidP="00D5499C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в год</w:t>
            </w:r>
          </w:p>
        </w:tc>
      </w:tr>
      <w:tr w:rsidR="007E7151" w:rsidRPr="00A60860" w:rsidTr="007E7151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7E7151" w:rsidRPr="00A60860" w:rsidRDefault="007E7151" w:rsidP="00AD5DB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E7151" w:rsidRPr="00A60860" w:rsidTr="007E7151">
        <w:trPr>
          <w:trHeight w:val="721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12FBA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МАУ «Организационно-методический центр»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440,6</w:t>
            </w:r>
          </w:p>
        </w:tc>
        <w:tc>
          <w:tcPr>
            <w:tcW w:w="1559" w:type="dxa"/>
          </w:tcPr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> 371,4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8730,5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2278" w:rsidRPr="00A60860" w:rsidRDefault="00B12278" w:rsidP="00B12278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359,1</w:t>
            </w:r>
          </w:p>
        </w:tc>
      </w:tr>
      <w:tr w:rsidR="007E7151" w:rsidRPr="00A60860" w:rsidTr="007E7151">
        <w:trPr>
          <w:trHeight w:val="103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D1BA4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МАУ «Редакция газеты «Наш район»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310,3</w:t>
            </w:r>
          </w:p>
        </w:tc>
        <w:tc>
          <w:tcPr>
            <w:tcW w:w="1559" w:type="dxa"/>
          </w:tcPr>
          <w:p w:rsidR="007E7151" w:rsidRDefault="007E7151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A60860" w:rsidRDefault="007E7151" w:rsidP="007E7151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B12278">
              <w:rPr>
                <w:rFonts w:eastAsia="Times New Roman" w:cs="Times New Roman"/>
                <w:sz w:val="26"/>
                <w:szCs w:val="26"/>
                <w:lang w:eastAsia="ru-RU"/>
              </w:rPr>
              <w:t> 895,7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6 131,3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7151" w:rsidRPr="00A60860" w:rsidRDefault="00B12278" w:rsidP="00411A45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235,</w:t>
            </w:r>
            <w:r w:rsidR="00B7699E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E7151" w:rsidRPr="00A60860" w:rsidTr="007E7151">
        <w:trPr>
          <w:trHeight w:val="736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12FBA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Всего (оплата труда):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750,9</w:t>
            </w:r>
          </w:p>
        </w:tc>
        <w:tc>
          <w:tcPr>
            <w:tcW w:w="1559" w:type="dxa"/>
          </w:tcPr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12278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12278" w:rsidRPr="00A60860" w:rsidRDefault="00B12278" w:rsidP="00B12278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782,2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14 267,1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14 861,8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7151" w:rsidRPr="00A60860" w:rsidRDefault="00B12278" w:rsidP="00411A45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594,7</w:t>
            </w:r>
          </w:p>
        </w:tc>
      </w:tr>
      <w:tr w:rsidR="007E7151" w:rsidRPr="00A60860" w:rsidTr="007E7151">
        <w:trPr>
          <w:trHeight w:val="95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D1BA4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Страховые взносы на </w:t>
            </w: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оплату труда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Pr="00A60860">
              <w:rPr>
                <w:rFonts w:eastAsia="Times New Roman" w:cs="Times New Roman"/>
                <w:sz w:val="26"/>
                <w:szCs w:val="26"/>
                <w:lang w:eastAsia="ru-RU"/>
              </w:rPr>
              <w:t>30,2 %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226,8</w:t>
            </w:r>
          </w:p>
        </w:tc>
        <w:tc>
          <w:tcPr>
            <w:tcW w:w="1559" w:type="dxa"/>
          </w:tcPr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2278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236,2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4 308,7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4 488,3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7151" w:rsidRPr="00A60860" w:rsidRDefault="00B12278" w:rsidP="00411A45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179,6</w:t>
            </w:r>
          </w:p>
        </w:tc>
      </w:tr>
      <w:tr w:rsidR="007E7151" w:rsidRPr="00A60860" w:rsidTr="007E7151">
        <w:trPr>
          <w:trHeight w:val="67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151" w:rsidRPr="00A60860" w:rsidRDefault="007E7151" w:rsidP="00812FBA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6086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7151" w:rsidRPr="00A60860" w:rsidRDefault="007E7151" w:rsidP="00EF736E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977,7</w:t>
            </w:r>
          </w:p>
        </w:tc>
        <w:tc>
          <w:tcPr>
            <w:tcW w:w="1559" w:type="dxa"/>
          </w:tcPr>
          <w:p w:rsidR="007E7151" w:rsidRDefault="007E7151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12278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12278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1 018,4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7151" w:rsidRPr="00B12278" w:rsidRDefault="00B12278" w:rsidP="00B12278">
            <w:pPr>
              <w:jc w:val="right"/>
              <w:rPr>
                <w:b/>
                <w:lang w:eastAsia="ru-RU"/>
              </w:rPr>
            </w:pPr>
            <w:r w:rsidRPr="00B12278">
              <w:rPr>
                <w:b/>
                <w:lang w:eastAsia="ru-RU"/>
              </w:rPr>
              <w:t>18 575,8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E7151" w:rsidRPr="00A60860" w:rsidRDefault="00B12278" w:rsidP="00812FBA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19 350,1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E7151" w:rsidRPr="00A60860" w:rsidRDefault="00B12278" w:rsidP="00411A45">
            <w:pPr>
              <w:spacing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774,3</w:t>
            </w:r>
          </w:p>
        </w:tc>
      </w:tr>
    </w:tbl>
    <w:p w:rsidR="009A4EFC" w:rsidRPr="00A60860" w:rsidRDefault="009A4EFC" w:rsidP="009A4EFC">
      <w:pPr>
        <w:rPr>
          <w:sz w:val="26"/>
          <w:szCs w:val="26"/>
        </w:rPr>
      </w:pPr>
      <w:bookmarkStart w:id="0" w:name="_GoBack"/>
      <w:bookmarkEnd w:id="0"/>
    </w:p>
    <w:sectPr w:rsidR="009A4EFC" w:rsidRPr="00A60860" w:rsidSect="00EF736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48" w:rsidRDefault="005B4448" w:rsidP="004159A7">
      <w:pPr>
        <w:spacing w:line="240" w:lineRule="auto"/>
      </w:pPr>
      <w:r>
        <w:separator/>
      </w:r>
    </w:p>
  </w:endnote>
  <w:endnote w:type="continuationSeparator" w:id="0">
    <w:p w:rsidR="005B4448" w:rsidRDefault="005B4448" w:rsidP="0041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48" w:rsidRDefault="005B4448" w:rsidP="004159A7">
      <w:pPr>
        <w:spacing w:line="240" w:lineRule="auto"/>
      </w:pPr>
      <w:r>
        <w:separator/>
      </w:r>
    </w:p>
  </w:footnote>
  <w:footnote w:type="continuationSeparator" w:id="0">
    <w:p w:rsidR="005B4448" w:rsidRDefault="005B4448" w:rsidP="00415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244547"/>
      <w:docPartObj>
        <w:docPartGallery w:val="Page Numbers (Top of Page)"/>
        <w:docPartUnique/>
      </w:docPartObj>
    </w:sdtPr>
    <w:sdtEndPr/>
    <w:sdtContent>
      <w:p w:rsidR="00EC1B0B" w:rsidRDefault="00A37A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B0B" w:rsidRDefault="005B44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28E"/>
    <w:multiLevelType w:val="hybridMultilevel"/>
    <w:tmpl w:val="F15E55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663302A"/>
    <w:multiLevelType w:val="hybridMultilevel"/>
    <w:tmpl w:val="17EA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031"/>
    <w:multiLevelType w:val="hybridMultilevel"/>
    <w:tmpl w:val="C208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A64711F"/>
    <w:multiLevelType w:val="hybridMultilevel"/>
    <w:tmpl w:val="D3E4551A"/>
    <w:lvl w:ilvl="0" w:tplc="F2C049F0">
      <w:start w:val="1"/>
      <w:numFmt w:val="decimal"/>
      <w:lvlText w:val="%1)"/>
      <w:lvlJc w:val="left"/>
      <w:pPr>
        <w:ind w:left="1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49F543E"/>
    <w:multiLevelType w:val="hybridMultilevel"/>
    <w:tmpl w:val="E95E59C0"/>
    <w:lvl w:ilvl="0" w:tplc="6A8AA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D"/>
    <w:rsid w:val="00000775"/>
    <w:rsid w:val="00005E8C"/>
    <w:rsid w:val="0000663C"/>
    <w:rsid w:val="00015CDF"/>
    <w:rsid w:val="00027AFD"/>
    <w:rsid w:val="000450E0"/>
    <w:rsid w:val="00047A4A"/>
    <w:rsid w:val="0006057B"/>
    <w:rsid w:val="00067C12"/>
    <w:rsid w:val="00080C58"/>
    <w:rsid w:val="00090248"/>
    <w:rsid w:val="00090D1E"/>
    <w:rsid w:val="00091468"/>
    <w:rsid w:val="00094C83"/>
    <w:rsid w:val="000953F7"/>
    <w:rsid w:val="000971E4"/>
    <w:rsid w:val="000A55C3"/>
    <w:rsid w:val="000A5D07"/>
    <w:rsid w:val="000B64F1"/>
    <w:rsid w:val="000C22EC"/>
    <w:rsid w:val="000D3F62"/>
    <w:rsid w:val="000E26DB"/>
    <w:rsid w:val="000E3FAC"/>
    <w:rsid w:val="000F0A0B"/>
    <w:rsid w:val="000F216D"/>
    <w:rsid w:val="000F649E"/>
    <w:rsid w:val="001019FC"/>
    <w:rsid w:val="00106E22"/>
    <w:rsid w:val="00114602"/>
    <w:rsid w:val="0012683D"/>
    <w:rsid w:val="00130B77"/>
    <w:rsid w:val="00136A4E"/>
    <w:rsid w:val="00141055"/>
    <w:rsid w:val="00141918"/>
    <w:rsid w:val="001464C2"/>
    <w:rsid w:val="00146DC6"/>
    <w:rsid w:val="00152312"/>
    <w:rsid w:val="00157487"/>
    <w:rsid w:val="0016254F"/>
    <w:rsid w:val="001652CD"/>
    <w:rsid w:val="0019063E"/>
    <w:rsid w:val="00193B14"/>
    <w:rsid w:val="001A0443"/>
    <w:rsid w:val="001A1163"/>
    <w:rsid w:val="001A1F70"/>
    <w:rsid w:val="001A4558"/>
    <w:rsid w:val="001B767D"/>
    <w:rsid w:val="001C01B5"/>
    <w:rsid w:val="001C13BD"/>
    <w:rsid w:val="001E7768"/>
    <w:rsid w:val="001F3D2F"/>
    <w:rsid w:val="00202A1B"/>
    <w:rsid w:val="0020490E"/>
    <w:rsid w:val="00206350"/>
    <w:rsid w:val="002067D6"/>
    <w:rsid w:val="00206979"/>
    <w:rsid w:val="00207F1F"/>
    <w:rsid w:val="00215C0F"/>
    <w:rsid w:val="0022068B"/>
    <w:rsid w:val="00230967"/>
    <w:rsid w:val="00234D65"/>
    <w:rsid w:val="002427D7"/>
    <w:rsid w:val="0024626E"/>
    <w:rsid w:val="0024796E"/>
    <w:rsid w:val="00256312"/>
    <w:rsid w:val="00275A83"/>
    <w:rsid w:val="00280B6E"/>
    <w:rsid w:val="00284D2A"/>
    <w:rsid w:val="002862EE"/>
    <w:rsid w:val="002865F5"/>
    <w:rsid w:val="00286AE0"/>
    <w:rsid w:val="00290F4C"/>
    <w:rsid w:val="00295F83"/>
    <w:rsid w:val="002A07D5"/>
    <w:rsid w:val="002A7DAE"/>
    <w:rsid w:val="002B7F76"/>
    <w:rsid w:val="002C09D9"/>
    <w:rsid w:val="002C16D4"/>
    <w:rsid w:val="002D4D55"/>
    <w:rsid w:val="002E0010"/>
    <w:rsid w:val="002E188E"/>
    <w:rsid w:val="002E18C0"/>
    <w:rsid w:val="002E768C"/>
    <w:rsid w:val="002F402E"/>
    <w:rsid w:val="002F6EED"/>
    <w:rsid w:val="00303510"/>
    <w:rsid w:val="00310F08"/>
    <w:rsid w:val="00321747"/>
    <w:rsid w:val="0032645E"/>
    <w:rsid w:val="003318C9"/>
    <w:rsid w:val="00331CFC"/>
    <w:rsid w:val="00334CA3"/>
    <w:rsid w:val="00335FA5"/>
    <w:rsid w:val="00340CA3"/>
    <w:rsid w:val="00342DA2"/>
    <w:rsid w:val="003528B6"/>
    <w:rsid w:val="0036209B"/>
    <w:rsid w:val="00366879"/>
    <w:rsid w:val="00376E8C"/>
    <w:rsid w:val="003920CC"/>
    <w:rsid w:val="003A687F"/>
    <w:rsid w:val="003B0EBC"/>
    <w:rsid w:val="003B53D6"/>
    <w:rsid w:val="003B60FE"/>
    <w:rsid w:val="003B7E66"/>
    <w:rsid w:val="003C6324"/>
    <w:rsid w:val="003C6AB9"/>
    <w:rsid w:val="003C6CF6"/>
    <w:rsid w:val="003D09E0"/>
    <w:rsid w:val="003E6E6B"/>
    <w:rsid w:val="003E6ECD"/>
    <w:rsid w:val="003F6645"/>
    <w:rsid w:val="00411A45"/>
    <w:rsid w:val="004159A7"/>
    <w:rsid w:val="00433795"/>
    <w:rsid w:val="004366B4"/>
    <w:rsid w:val="00444E8F"/>
    <w:rsid w:val="00450E02"/>
    <w:rsid w:val="0045642B"/>
    <w:rsid w:val="00466337"/>
    <w:rsid w:val="00466D0F"/>
    <w:rsid w:val="004765BC"/>
    <w:rsid w:val="00477333"/>
    <w:rsid w:val="004A0426"/>
    <w:rsid w:val="004A099E"/>
    <w:rsid w:val="004A2F11"/>
    <w:rsid w:val="004A42D7"/>
    <w:rsid w:val="004A55F6"/>
    <w:rsid w:val="004B0409"/>
    <w:rsid w:val="004B258C"/>
    <w:rsid w:val="004B61E3"/>
    <w:rsid w:val="004C0235"/>
    <w:rsid w:val="004C0514"/>
    <w:rsid w:val="004C0DB1"/>
    <w:rsid w:val="004D64A7"/>
    <w:rsid w:val="004F612A"/>
    <w:rsid w:val="00500A8E"/>
    <w:rsid w:val="005042F7"/>
    <w:rsid w:val="0050609D"/>
    <w:rsid w:val="0051455F"/>
    <w:rsid w:val="00517044"/>
    <w:rsid w:val="005207D0"/>
    <w:rsid w:val="005229FC"/>
    <w:rsid w:val="00530EE7"/>
    <w:rsid w:val="005356DE"/>
    <w:rsid w:val="00536886"/>
    <w:rsid w:val="005407E7"/>
    <w:rsid w:val="005572A7"/>
    <w:rsid w:val="00561A11"/>
    <w:rsid w:val="00563BF7"/>
    <w:rsid w:val="00566D91"/>
    <w:rsid w:val="00570AD3"/>
    <w:rsid w:val="005745DF"/>
    <w:rsid w:val="005879CE"/>
    <w:rsid w:val="00597C57"/>
    <w:rsid w:val="005A1452"/>
    <w:rsid w:val="005A4F8C"/>
    <w:rsid w:val="005A7715"/>
    <w:rsid w:val="005B43A6"/>
    <w:rsid w:val="005B4448"/>
    <w:rsid w:val="005B6308"/>
    <w:rsid w:val="005C1FB3"/>
    <w:rsid w:val="005C3C8E"/>
    <w:rsid w:val="005C5F99"/>
    <w:rsid w:val="005C7A36"/>
    <w:rsid w:val="005D10E6"/>
    <w:rsid w:val="005D4864"/>
    <w:rsid w:val="005D519D"/>
    <w:rsid w:val="005E60F1"/>
    <w:rsid w:val="005F1054"/>
    <w:rsid w:val="005F1C93"/>
    <w:rsid w:val="00601958"/>
    <w:rsid w:val="00604853"/>
    <w:rsid w:val="00612737"/>
    <w:rsid w:val="00613BE0"/>
    <w:rsid w:val="00614387"/>
    <w:rsid w:val="006229AC"/>
    <w:rsid w:val="00630A5A"/>
    <w:rsid w:val="006329E6"/>
    <w:rsid w:val="0064185B"/>
    <w:rsid w:val="00643D35"/>
    <w:rsid w:val="00644FB5"/>
    <w:rsid w:val="00645C8A"/>
    <w:rsid w:val="00650C91"/>
    <w:rsid w:val="00651078"/>
    <w:rsid w:val="00660056"/>
    <w:rsid w:val="00660973"/>
    <w:rsid w:val="006701BE"/>
    <w:rsid w:val="00671DC5"/>
    <w:rsid w:val="006A0567"/>
    <w:rsid w:val="006A3714"/>
    <w:rsid w:val="006A7E37"/>
    <w:rsid w:val="006B688A"/>
    <w:rsid w:val="006C7697"/>
    <w:rsid w:val="006D1B7E"/>
    <w:rsid w:val="006D35F5"/>
    <w:rsid w:val="006E2CF1"/>
    <w:rsid w:val="006E449F"/>
    <w:rsid w:val="006E59A1"/>
    <w:rsid w:val="006E6B41"/>
    <w:rsid w:val="006F116C"/>
    <w:rsid w:val="006F3528"/>
    <w:rsid w:val="006F50CA"/>
    <w:rsid w:val="007005C8"/>
    <w:rsid w:val="00700A43"/>
    <w:rsid w:val="00704071"/>
    <w:rsid w:val="00707F92"/>
    <w:rsid w:val="0071518D"/>
    <w:rsid w:val="00724797"/>
    <w:rsid w:val="00726438"/>
    <w:rsid w:val="007541EF"/>
    <w:rsid w:val="00756DD6"/>
    <w:rsid w:val="007629AD"/>
    <w:rsid w:val="0076689A"/>
    <w:rsid w:val="00770B27"/>
    <w:rsid w:val="00774B78"/>
    <w:rsid w:val="00781E39"/>
    <w:rsid w:val="00795408"/>
    <w:rsid w:val="00795F48"/>
    <w:rsid w:val="007967C4"/>
    <w:rsid w:val="007A08DD"/>
    <w:rsid w:val="007A5199"/>
    <w:rsid w:val="007B406A"/>
    <w:rsid w:val="007B4F67"/>
    <w:rsid w:val="007B6EC4"/>
    <w:rsid w:val="007B7274"/>
    <w:rsid w:val="007B7475"/>
    <w:rsid w:val="007D2484"/>
    <w:rsid w:val="007E0255"/>
    <w:rsid w:val="007E7151"/>
    <w:rsid w:val="007F4A6B"/>
    <w:rsid w:val="007F6171"/>
    <w:rsid w:val="007F7CA9"/>
    <w:rsid w:val="00810347"/>
    <w:rsid w:val="00812FBA"/>
    <w:rsid w:val="00816C38"/>
    <w:rsid w:val="0083444E"/>
    <w:rsid w:val="00834CA1"/>
    <w:rsid w:val="00844C0F"/>
    <w:rsid w:val="00846731"/>
    <w:rsid w:val="008509BD"/>
    <w:rsid w:val="0085462F"/>
    <w:rsid w:val="00861335"/>
    <w:rsid w:val="00863C65"/>
    <w:rsid w:val="00867EBE"/>
    <w:rsid w:val="00896FF5"/>
    <w:rsid w:val="00897C14"/>
    <w:rsid w:val="008A1539"/>
    <w:rsid w:val="008A46E2"/>
    <w:rsid w:val="008A53F0"/>
    <w:rsid w:val="008A57F7"/>
    <w:rsid w:val="008B62BC"/>
    <w:rsid w:val="008D1BA4"/>
    <w:rsid w:val="008D2DB5"/>
    <w:rsid w:val="008E3A3E"/>
    <w:rsid w:val="008E4D12"/>
    <w:rsid w:val="008E5158"/>
    <w:rsid w:val="008E70D5"/>
    <w:rsid w:val="008F0486"/>
    <w:rsid w:val="008F62AE"/>
    <w:rsid w:val="009006F2"/>
    <w:rsid w:val="00902269"/>
    <w:rsid w:val="00906155"/>
    <w:rsid w:val="009127E9"/>
    <w:rsid w:val="009153D8"/>
    <w:rsid w:val="00922BFB"/>
    <w:rsid w:val="00926A9B"/>
    <w:rsid w:val="00933BD8"/>
    <w:rsid w:val="0093667A"/>
    <w:rsid w:val="00947B78"/>
    <w:rsid w:val="00951590"/>
    <w:rsid w:val="00961414"/>
    <w:rsid w:val="00964A02"/>
    <w:rsid w:val="00965A55"/>
    <w:rsid w:val="00970086"/>
    <w:rsid w:val="00974AEF"/>
    <w:rsid w:val="009A4EFC"/>
    <w:rsid w:val="009A6D00"/>
    <w:rsid w:val="009A6D9F"/>
    <w:rsid w:val="009B053C"/>
    <w:rsid w:val="009B729C"/>
    <w:rsid w:val="009C03EC"/>
    <w:rsid w:val="009C3A5E"/>
    <w:rsid w:val="009C65D4"/>
    <w:rsid w:val="009E007C"/>
    <w:rsid w:val="009E0DC0"/>
    <w:rsid w:val="009E4E8C"/>
    <w:rsid w:val="009E56B3"/>
    <w:rsid w:val="009E7F9A"/>
    <w:rsid w:val="00A0136C"/>
    <w:rsid w:val="00A01CB5"/>
    <w:rsid w:val="00A064B6"/>
    <w:rsid w:val="00A17257"/>
    <w:rsid w:val="00A17277"/>
    <w:rsid w:val="00A268A4"/>
    <w:rsid w:val="00A270A1"/>
    <w:rsid w:val="00A36CC4"/>
    <w:rsid w:val="00A3757D"/>
    <w:rsid w:val="00A378BF"/>
    <w:rsid w:val="00A37A78"/>
    <w:rsid w:val="00A424B4"/>
    <w:rsid w:val="00A5758D"/>
    <w:rsid w:val="00A575B4"/>
    <w:rsid w:val="00A60860"/>
    <w:rsid w:val="00A66A90"/>
    <w:rsid w:val="00A670E8"/>
    <w:rsid w:val="00A67E51"/>
    <w:rsid w:val="00A72A3F"/>
    <w:rsid w:val="00A76391"/>
    <w:rsid w:val="00A92654"/>
    <w:rsid w:val="00A95BEB"/>
    <w:rsid w:val="00AA5362"/>
    <w:rsid w:val="00AA6795"/>
    <w:rsid w:val="00AD23DC"/>
    <w:rsid w:val="00AD5DB9"/>
    <w:rsid w:val="00AE0BCF"/>
    <w:rsid w:val="00AF25D9"/>
    <w:rsid w:val="00B01831"/>
    <w:rsid w:val="00B05D9F"/>
    <w:rsid w:val="00B12278"/>
    <w:rsid w:val="00B12FA1"/>
    <w:rsid w:val="00B12FD5"/>
    <w:rsid w:val="00B1712E"/>
    <w:rsid w:val="00B21C9B"/>
    <w:rsid w:val="00B21DF5"/>
    <w:rsid w:val="00B2703E"/>
    <w:rsid w:val="00B37A3F"/>
    <w:rsid w:val="00B40E44"/>
    <w:rsid w:val="00B41402"/>
    <w:rsid w:val="00B42B4A"/>
    <w:rsid w:val="00B50C1D"/>
    <w:rsid w:val="00B529DF"/>
    <w:rsid w:val="00B535CE"/>
    <w:rsid w:val="00B670CB"/>
    <w:rsid w:val="00B7445C"/>
    <w:rsid w:val="00B7699E"/>
    <w:rsid w:val="00B84A23"/>
    <w:rsid w:val="00B92643"/>
    <w:rsid w:val="00B92B30"/>
    <w:rsid w:val="00B92C37"/>
    <w:rsid w:val="00B970DA"/>
    <w:rsid w:val="00BA1A8A"/>
    <w:rsid w:val="00BA3411"/>
    <w:rsid w:val="00BB39E2"/>
    <w:rsid w:val="00BC2456"/>
    <w:rsid w:val="00BC4877"/>
    <w:rsid w:val="00BC5F62"/>
    <w:rsid w:val="00BC741F"/>
    <w:rsid w:val="00BE1244"/>
    <w:rsid w:val="00BF106B"/>
    <w:rsid w:val="00BF27E0"/>
    <w:rsid w:val="00BF3151"/>
    <w:rsid w:val="00BF44D2"/>
    <w:rsid w:val="00C079C9"/>
    <w:rsid w:val="00C12045"/>
    <w:rsid w:val="00C15E5D"/>
    <w:rsid w:val="00C1637B"/>
    <w:rsid w:val="00C21815"/>
    <w:rsid w:val="00C218F5"/>
    <w:rsid w:val="00C23901"/>
    <w:rsid w:val="00C2418B"/>
    <w:rsid w:val="00C24253"/>
    <w:rsid w:val="00C27DF8"/>
    <w:rsid w:val="00C27F12"/>
    <w:rsid w:val="00C31890"/>
    <w:rsid w:val="00C3232D"/>
    <w:rsid w:val="00C32E95"/>
    <w:rsid w:val="00C36AF0"/>
    <w:rsid w:val="00C36EDA"/>
    <w:rsid w:val="00C37E0E"/>
    <w:rsid w:val="00C423C5"/>
    <w:rsid w:val="00C52AA2"/>
    <w:rsid w:val="00C54F3E"/>
    <w:rsid w:val="00C56BA4"/>
    <w:rsid w:val="00C733E3"/>
    <w:rsid w:val="00C80984"/>
    <w:rsid w:val="00C80EC5"/>
    <w:rsid w:val="00C97FAD"/>
    <w:rsid w:val="00CA1C15"/>
    <w:rsid w:val="00CA2328"/>
    <w:rsid w:val="00CB49D7"/>
    <w:rsid w:val="00CB5EBB"/>
    <w:rsid w:val="00CB7C5F"/>
    <w:rsid w:val="00CB7FE2"/>
    <w:rsid w:val="00CD3A3D"/>
    <w:rsid w:val="00CE09E9"/>
    <w:rsid w:val="00CE66BB"/>
    <w:rsid w:val="00CF3F65"/>
    <w:rsid w:val="00CF4885"/>
    <w:rsid w:val="00D10FB3"/>
    <w:rsid w:val="00D13AEE"/>
    <w:rsid w:val="00D17470"/>
    <w:rsid w:val="00D236CC"/>
    <w:rsid w:val="00D24826"/>
    <w:rsid w:val="00D31BEF"/>
    <w:rsid w:val="00D33FCB"/>
    <w:rsid w:val="00D36570"/>
    <w:rsid w:val="00D41DCB"/>
    <w:rsid w:val="00D451F1"/>
    <w:rsid w:val="00D5499C"/>
    <w:rsid w:val="00D56B27"/>
    <w:rsid w:val="00D61F3B"/>
    <w:rsid w:val="00D7031F"/>
    <w:rsid w:val="00D81B45"/>
    <w:rsid w:val="00D857A1"/>
    <w:rsid w:val="00D86152"/>
    <w:rsid w:val="00D862AE"/>
    <w:rsid w:val="00D93C7B"/>
    <w:rsid w:val="00DA059B"/>
    <w:rsid w:val="00DA49D0"/>
    <w:rsid w:val="00DA7AAD"/>
    <w:rsid w:val="00DC121B"/>
    <w:rsid w:val="00DC5871"/>
    <w:rsid w:val="00DE54C0"/>
    <w:rsid w:val="00DF5236"/>
    <w:rsid w:val="00E05151"/>
    <w:rsid w:val="00E074FD"/>
    <w:rsid w:val="00E07667"/>
    <w:rsid w:val="00E249B1"/>
    <w:rsid w:val="00E44DCF"/>
    <w:rsid w:val="00E52B9B"/>
    <w:rsid w:val="00E538C4"/>
    <w:rsid w:val="00E55A66"/>
    <w:rsid w:val="00E66578"/>
    <w:rsid w:val="00E66D13"/>
    <w:rsid w:val="00E72465"/>
    <w:rsid w:val="00E7740C"/>
    <w:rsid w:val="00E83A12"/>
    <w:rsid w:val="00E91062"/>
    <w:rsid w:val="00E938E3"/>
    <w:rsid w:val="00EA0ED9"/>
    <w:rsid w:val="00EA51F2"/>
    <w:rsid w:val="00EA5DB2"/>
    <w:rsid w:val="00EC101E"/>
    <w:rsid w:val="00ED3DE2"/>
    <w:rsid w:val="00EE177D"/>
    <w:rsid w:val="00EF6C0C"/>
    <w:rsid w:val="00EF736E"/>
    <w:rsid w:val="00F07CCC"/>
    <w:rsid w:val="00F104CE"/>
    <w:rsid w:val="00F1155D"/>
    <w:rsid w:val="00F153C9"/>
    <w:rsid w:val="00F171AD"/>
    <w:rsid w:val="00F17A20"/>
    <w:rsid w:val="00F20064"/>
    <w:rsid w:val="00F20742"/>
    <w:rsid w:val="00F20F92"/>
    <w:rsid w:val="00F25740"/>
    <w:rsid w:val="00F2753C"/>
    <w:rsid w:val="00F332C7"/>
    <w:rsid w:val="00F3728A"/>
    <w:rsid w:val="00F52C20"/>
    <w:rsid w:val="00F5337A"/>
    <w:rsid w:val="00F5392A"/>
    <w:rsid w:val="00F76143"/>
    <w:rsid w:val="00F90667"/>
    <w:rsid w:val="00F9550F"/>
    <w:rsid w:val="00F96458"/>
    <w:rsid w:val="00FA1A50"/>
    <w:rsid w:val="00FA4D64"/>
    <w:rsid w:val="00FA6B4C"/>
    <w:rsid w:val="00FC54C8"/>
    <w:rsid w:val="00FD42C4"/>
    <w:rsid w:val="00FD6B6C"/>
    <w:rsid w:val="00FE03CC"/>
    <w:rsid w:val="00FE073F"/>
    <w:rsid w:val="00FE2748"/>
    <w:rsid w:val="00FF07CC"/>
    <w:rsid w:val="00FF20D7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5D8F-5842-455B-902A-1164829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C9"/>
  </w:style>
  <w:style w:type="paragraph" w:styleId="2">
    <w:name w:val="heading 2"/>
    <w:basedOn w:val="a"/>
    <w:link w:val="20"/>
    <w:uiPriority w:val="9"/>
    <w:qFormat/>
    <w:rsid w:val="001C13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A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6F2"/>
    <w:pPr>
      <w:spacing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006F2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link w:val="a8"/>
    <w:uiPriority w:val="1"/>
    <w:qFormat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9">
    <w:name w:val="Table Grid"/>
    <w:basedOn w:val="a1"/>
    <w:uiPriority w:val="59"/>
    <w:rsid w:val="009E0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50C91"/>
    <w:rPr>
      <w:b/>
      <w:bCs/>
    </w:rPr>
  </w:style>
  <w:style w:type="paragraph" w:styleId="ab">
    <w:name w:val="List Paragraph"/>
    <w:basedOn w:val="a"/>
    <w:uiPriority w:val="34"/>
    <w:qFormat/>
    <w:rsid w:val="001019F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styleId="ac">
    <w:name w:val="Hyperlink"/>
    <w:basedOn w:val="a0"/>
    <w:rsid w:val="001019FC"/>
    <w:rPr>
      <w:color w:val="0000FF"/>
      <w:u w:val="single"/>
    </w:rPr>
  </w:style>
  <w:style w:type="paragraph" w:customStyle="1" w:styleId="ConsTitle">
    <w:name w:val="ConsTitle"/>
    <w:rsid w:val="00EA0ED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F612A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59A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59A7"/>
  </w:style>
  <w:style w:type="paragraph" w:styleId="af">
    <w:name w:val="footer"/>
    <w:basedOn w:val="a"/>
    <w:link w:val="af0"/>
    <w:uiPriority w:val="99"/>
    <w:unhideWhenUsed/>
    <w:rsid w:val="004159A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59A7"/>
  </w:style>
  <w:style w:type="paragraph" w:customStyle="1" w:styleId="21">
    <w:name w:val="Обычный2"/>
    <w:basedOn w:val="a"/>
    <w:rsid w:val="007B7475"/>
    <w:pPr>
      <w:spacing w:line="280" w:lineRule="atLeast"/>
    </w:pPr>
    <w:rPr>
      <w:rFonts w:eastAsia="Times New Roman" w:cs="Times New Roman"/>
      <w:sz w:val="28"/>
      <w:szCs w:val="28"/>
      <w:lang w:eastAsia="ru-RU"/>
    </w:rPr>
  </w:style>
  <w:style w:type="paragraph" w:customStyle="1" w:styleId="dash041e0431044b0447043d044b04391">
    <w:name w:val="dash041e_0431_044b_0447_043d_044b_04391"/>
    <w:basedOn w:val="a"/>
    <w:rsid w:val="007B7475"/>
    <w:pPr>
      <w:spacing w:line="280" w:lineRule="atLeast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E7F9A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3B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7967C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C821-DED0-41C8-9CDC-D8655921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Ольга Зарудная</cp:lastModifiedBy>
  <cp:revision>11</cp:revision>
  <cp:lastPrinted>2018-08-21T05:59:00Z</cp:lastPrinted>
  <dcterms:created xsi:type="dcterms:W3CDTF">2018-01-09T09:37:00Z</dcterms:created>
  <dcterms:modified xsi:type="dcterms:W3CDTF">2018-08-21T05:59:00Z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643561564</vt:i4>
  </property>
</Properties>
</file>